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146" w:rsidRPr="00BB7402" w:rsidRDefault="003A3146" w:rsidP="003A3146">
      <w:pPr>
        <w:rPr>
          <w:rFonts w:ascii="Baskerville" w:hAnsi="Baskerville" w:cs="Baskerville"/>
        </w:rPr>
      </w:pPr>
      <w:r w:rsidRPr="00BB7402">
        <w:rPr>
          <w:rFonts w:ascii="Baskerville" w:hAnsi="Baskerville" w:cs="Baskerville"/>
        </w:rPr>
        <w:t>Name______________________________________________</w:t>
      </w:r>
    </w:p>
    <w:p w:rsidR="003A3146" w:rsidRDefault="003A3146" w:rsidP="003A3146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Socratic Seminar Date</w:t>
      </w:r>
      <w:proofErr w:type="gramStart"/>
      <w:r>
        <w:rPr>
          <w:rFonts w:ascii="Baskerville" w:hAnsi="Baskerville" w:cs="Baskerville"/>
          <w:b/>
        </w:rPr>
        <w:t>:_</w:t>
      </w:r>
      <w:proofErr w:type="gramEnd"/>
      <w:r>
        <w:rPr>
          <w:rFonts w:ascii="Baskerville" w:hAnsi="Baskerville" w:cs="Baskerville"/>
          <w:b/>
        </w:rPr>
        <w:t>_______________________</w:t>
      </w:r>
    </w:p>
    <w:p w:rsidR="003A3146" w:rsidRDefault="003A3146" w:rsidP="003A3146">
      <w:pPr>
        <w:rPr>
          <w:rFonts w:ascii="Baskerville" w:hAnsi="Baskerville" w:cs="Baskerville"/>
          <w:b/>
        </w:rPr>
      </w:pPr>
    </w:p>
    <w:p w:rsidR="003A3146" w:rsidRDefault="003A3146" w:rsidP="003A3146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Directions:</w:t>
      </w:r>
    </w:p>
    <w:p w:rsidR="003A3146" w:rsidRDefault="003A3146" w:rsidP="003A3146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Using the Constitution and the information from the attached three articles be prepared to participate in a Socratic Seminar that addresses the b</w:t>
      </w:r>
      <w:r w:rsidR="0068671F">
        <w:rPr>
          <w:rFonts w:ascii="Baskerville" w:hAnsi="Baskerville" w:cs="Baskerville"/>
        </w:rPr>
        <w:t>elow focus and discussion questions</w:t>
      </w:r>
      <w:r>
        <w:rPr>
          <w:rFonts w:ascii="Baskerville" w:hAnsi="Baskerville" w:cs="Baskerville"/>
        </w:rPr>
        <w:t xml:space="preserve">. </w:t>
      </w:r>
    </w:p>
    <w:p w:rsidR="0068671F" w:rsidRDefault="0068671F" w:rsidP="003A3146">
      <w:pPr>
        <w:rPr>
          <w:rFonts w:ascii="Baskerville" w:hAnsi="Baskerville" w:cs="Baskerville"/>
        </w:rPr>
      </w:pPr>
    </w:p>
    <w:p w:rsidR="003A3146" w:rsidRPr="003A3146" w:rsidRDefault="003A3146" w:rsidP="003A3146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Focus Question:</w:t>
      </w:r>
    </w:p>
    <w:p w:rsidR="003A3146" w:rsidRDefault="003A3146" w:rsidP="003A3146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Did the drafters of the Constitution correctly allocate power and rights among the national government, state governments and the people?</w:t>
      </w:r>
    </w:p>
    <w:p w:rsidR="003A3146" w:rsidRDefault="003A3146" w:rsidP="003A3146">
      <w:pPr>
        <w:rPr>
          <w:rFonts w:ascii="Baskerville" w:hAnsi="Baskerville" w:cs="Baskerville"/>
        </w:rPr>
      </w:pPr>
    </w:p>
    <w:p w:rsidR="003A3146" w:rsidRPr="003A3146" w:rsidRDefault="003A3146" w:rsidP="003A3146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Discussion Questions:</w:t>
      </w:r>
      <w:r w:rsidR="0068671F">
        <w:rPr>
          <w:rFonts w:ascii="Baskerville" w:hAnsi="Baskerville" w:cs="Baskerville"/>
          <w:b/>
        </w:rPr>
        <w:t xml:space="preserve"> </w:t>
      </w:r>
      <w:bookmarkStart w:id="0" w:name="_GoBack"/>
      <w:bookmarkEnd w:id="0"/>
    </w:p>
    <w:p w:rsidR="003A3146" w:rsidRPr="003A3146" w:rsidRDefault="003A3146" w:rsidP="003A3146">
      <w:pPr>
        <w:pStyle w:val="ListParagraph"/>
        <w:numPr>
          <w:ilvl w:val="0"/>
          <w:numId w:val="3"/>
        </w:numPr>
        <w:rPr>
          <w:rFonts w:ascii="Baskerville" w:hAnsi="Baskerville" w:cs="Baskerville"/>
        </w:rPr>
      </w:pPr>
      <w:r w:rsidRPr="003A3146">
        <w:rPr>
          <w:rFonts w:ascii="Baskerville" w:hAnsi="Baskerville" w:cs="Baskerville"/>
        </w:rPr>
        <w:t xml:space="preserve">What specific </w:t>
      </w:r>
      <w:r w:rsidR="0068671F">
        <w:rPr>
          <w:rFonts w:ascii="Baskerville" w:hAnsi="Baskerville" w:cs="Baskerville"/>
        </w:rPr>
        <w:t>parts of the Constitution are illuminated in the news article</w:t>
      </w:r>
      <w:r w:rsidRPr="003A3146">
        <w:rPr>
          <w:rFonts w:ascii="Baskerville" w:hAnsi="Baskerville" w:cs="Baskerville"/>
        </w:rPr>
        <w:t>?</w:t>
      </w:r>
    </w:p>
    <w:p w:rsidR="003A3146" w:rsidRPr="003A3146" w:rsidRDefault="0068671F" w:rsidP="003A3146">
      <w:pPr>
        <w:pStyle w:val="ListParagraph"/>
        <w:numPr>
          <w:ilvl w:val="0"/>
          <w:numId w:val="3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Explain how this story illustrates the principle of federalism. Be specific in your response.</w:t>
      </w:r>
    </w:p>
    <w:p w:rsidR="003A3146" w:rsidRDefault="003A3146" w:rsidP="003A3146">
      <w:pPr>
        <w:rPr>
          <w:rFonts w:ascii="Baskerville" w:hAnsi="Baskerville" w:cs="Baskerville"/>
        </w:rPr>
      </w:pPr>
    </w:p>
    <w:p w:rsidR="003A3146" w:rsidRDefault="003A3146" w:rsidP="003A3146">
      <w:pPr>
        <w:rPr>
          <w:rFonts w:ascii="Baskerville" w:hAnsi="Baskerville" w:cs="Baskerville"/>
        </w:rPr>
      </w:pPr>
    </w:p>
    <w:p w:rsidR="003A3146" w:rsidRDefault="003A3146">
      <w:pPr>
        <w:rPr>
          <w:rFonts w:ascii="Baskerville" w:hAnsi="Baskerville" w:cs="Baskerville"/>
          <w:color w:val="000000"/>
        </w:rPr>
      </w:pPr>
      <w:r>
        <w:rPr>
          <w:rFonts w:ascii="Baskerville" w:hAnsi="Baskerville" w:cs="Baskerville"/>
          <w:color w:val="000000"/>
        </w:rPr>
        <w:br w:type="page"/>
      </w:r>
    </w:p>
    <w:p w:rsidR="003A3146" w:rsidRDefault="003A3146" w:rsidP="003A31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askerville" w:hAnsi="Baskerville" w:cs="Baskerville"/>
          <w:color w:val="000000"/>
        </w:rPr>
      </w:pPr>
      <w:r>
        <w:rPr>
          <w:rFonts w:ascii="Baskerville" w:hAnsi="Baskerville" w:cs="Baskerville"/>
          <w:color w:val="000000"/>
        </w:rPr>
        <w:lastRenderedPageBreak/>
        <w:t>Socratic Seminar Rubric:</w:t>
      </w:r>
    </w:p>
    <w:p w:rsidR="003A3146" w:rsidRPr="00BB7402" w:rsidRDefault="003A3146" w:rsidP="003A31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askerville" w:hAnsi="Baskerville" w:cs="Baskerville"/>
          <w:color w:val="000000"/>
          <w:sz w:val="28"/>
          <w:szCs w:val="28"/>
        </w:rPr>
      </w:pPr>
      <w:r w:rsidRPr="00BB7402">
        <w:rPr>
          <w:rFonts w:ascii="Baskerville" w:hAnsi="Baskerville" w:cs="Baskerville"/>
          <w:i/>
        </w:rPr>
        <w:t>Feedback:</w:t>
      </w:r>
      <w:r w:rsidRPr="00BB7402">
        <w:rPr>
          <w:rFonts w:ascii="Baskerville" w:hAnsi="Baskerville" w:cs="Baskerville"/>
          <w:i/>
        </w:rPr>
        <w:tab/>
      </w:r>
      <w:r w:rsidRPr="00BB7402">
        <w:rPr>
          <w:rFonts w:ascii="Baskerville" w:hAnsi="Baskerville" w:cs="Baskerville"/>
          <w:i/>
        </w:rPr>
        <w:tab/>
      </w:r>
      <w:r w:rsidRPr="00BB7402">
        <w:rPr>
          <w:rFonts w:ascii="Baskerville" w:hAnsi="Baskerville" w:cs="Baskerville"/>
          <w:i/>
        </w:rPr>
        <w:tab/>
      </w:r>
      <w:r w:rsidRPr="00BB7402">
        <w:rPr>
          <w:rFonts w:ascii="Baskerville" w:hAnsi="Baskerville" w:cs="Baskerville"/>
          <w:i/>
        </w:rPr>
        <w:tab/>
      </w:r>
      <w:r w:rsidRPr="00BB7402">
        <w:rPr>
          <w:rFonts w:ascii="Baskerville" w:hAnsi="Baskerville" w:cs="Baskerville"/>
          <w:i/>
        </w:rPr>
        <w:tab/>
      </w:r>
      <w:r w:rsidRPr="00BB7402">
        <w:rPr>
          <w:rFonts w:ascii="Baskerville" w:hAnsi="Baskerville" w:cs="Baskerville"/>
          <w:i/>
        </w:rPr>
        <w:tab/>
      </w:r>
    </w:p>
    <w:p w:rsidR="003A3146" w:rsidRPr="00BB7402" w:rsidRDefault="003A3146" w:rsidP="003A3146">
      <w:pPr>
        <w:pStyle w:val="ListParagraph"/>
        <w:numPr>
          <w:ilvl w:val="0"/>
          <w:numId w:val="2"/>
        </w:numPr>
        <w:rPr>
          <w:rFonts w:ascii="Baskerville" w:hAnsi="Baskerville" w:cs="Baskerville"/>
        </w:rPr>
        <w:sectPr w:rsidR="003A3146" w:rsidRPr="00BB7402" w:rsidSect="003A3146"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</w:p>
    <w:p w:rsidR="003A3146" w:rsidRPr="00BB7402" w:rsidRDefault="003A3146" w:rsidP="003A3146">
      <w:pPr>
        <w:rPr>
          <w:rFonts w:ascii="Baskerville" w:hAnsi="Baskerville" w:cs="Baskerville"/>
        </w:rPr>
      </w:pPr>
      <w:r w:rsidRPr="00BB7402">
        <w:rPr>
          <w:rFonts w:ascii="Baskerville" w:hAnsi="Baskerville" w:cs="Baskerville"/>
        </w:rPr>
        <w:t>X = missing</w:t>
      </w:r>
    </w:p>
    <w:p w:rsidR="003A3146" w:rsidRPr="00BB7402" w:rsidRDefault="003A3146" w:rsidP="003A3146">
      <w:pPr>
        <w:rPr>
          <w:rFonts w:ascii="Baskerville" w:hAnsi="Baskerville" w:cs="Baskerville"/>
        </w:rPr>
      </w:pPr>
      <w:r w:rsidRPr="00BB7402">
        <w:rPr>
          <w:rFonts w:ascii="Baskerville" w:hAnsi="Baskerville" w:cs="Baskerville"/>
        </w:rPr>
        <w:sym w:font="Symbol" w:char="F0D6"/>
      </w:r>
      <w:r w:rsidRPr="00BB7402">
        <w:rPr>
          <w:rFonts w:ascii="Baskerville" w:hAnsi="Baskerville" w:cs="Baskerville"/>
        </w:rPr>
        <w:t xml:space="preserve">- = </w:t>
      </w:r>
      <w:proofErr w:type="gramStart"/>
      <w:r w:rsidRPr="00BB7402">
        <w:rPr>
          <w:rFonts w:ascii="Baskerville" w:hAnsi="Baskerville" w:cs="Baskerville"/>
        </w:rPr>
        <w:t>needs</w:t>
      </w:r>
      <w:proofErr w:type="gramEnd"/>
      <w:r w:rsidRPr="00BB7402">
        <w:rPr>
          <w:rFonts w:ascii="Baskerville" w:hAnsi="Baskerville" w:cs="Baskerville"/>
        </w:rPr>
        <w:t xml:space="preserve"> improvement</w:t>
      </w:r>
    </w:p>
    <w:p w:rsidR="003A3146" w:rsidRPr="00BB7402" w:rsidRDefault="003A3146" w:rsidP="003A3146">
      <w:pPr>
        <w:rPr>
          <w:rFonts w:ascii="Baskerville" w:hAnsi="Baskerville" w:cs="Baskerville"/>
        </w:rPr>
      </w:pPr>
      <w:r w:rsidRPr="00BB7402">
        <w:rPr>
          <w:rFonts w:ascii="Baskerville" w:hAnsi="Baskerville" w:cs="Baskerville"/>
        </w:rPr>
        <w:sym w:font="Symbol" w:char="F0D6"/>
      </w:r>
      <w:r w:rsidRPr="00BB7402">
        <w:rPr>
          <w:rFonts w:ascii="Baskerville" w:hAnsi="Baskerville" w:cs="Baskerville"/>
        </w:rPr>
        <w:t xml:space="preserve"> =  </w:t>
      </w:r>
      <w:proofErr w:type="gramStart"/>
      <w:r w:rsidRPr="00BB7402">
        <w:rPr>
          <w:rFonts w:ascii="Baskerville" w:hAnsi="Baskerville" w:cs="Baskerville"/>
        </w:rPr>
        <w:t>proficient</w:t>
      </w:r>
      <w:proofErr w:type="gramEnd"/>
    </w:p>
    <w:p w:rsidR="003A3146" w:rsidRPr="00BB7402" w:rsidRDefault="003A3146" w:rsidP="003A3146">
      <w:pPr>
        <w:rPr>
          <w:rFonts w:ascii="Baskerville" w:hAnsi="Baskerville" w:cs="Baskerville"/>
        </w:rPr>
      </w:pPr>
      <w:r w:rsidRPr="00BB7402">
        <w:rPr>
          <w:rFonts w:ascii="Baskerville" w:hAnsi="Baskerville" w:cs="Baskerville"/>
        </w:rPr>
        <w:sym w:font="Symbol" w:char="F0D6"/>
      </w:r>
      <w:r w:rsidRPr="00BB7402">
        <w:rPr>
          <w:rFonts w:ascii="Baskerville" w:hAnsi="Baskerville" w:cs="Baskerville"/>
        </w:rPr>
        <w:t xml:space="preserve"> + = </w:t>
      </w:r>
      <w:proofErr w:type="gramStart"/>
      <w:r w:rsidRPr="00BB7402">
        <w:rPr>
          <w:rFonts w:ascii="Baskerville" w:hAnsi="Baskerville" w:cs="Baskerville"/>
        </w:rPr>
        <w:t>exemplary</w:t>
      </w:r>
      <w:proofErr w:type="gramEnd"/>
    </w:p>
    <w:p w:rsidR="003A3146" w:rsidRDefault="003A3146" w:rsidP="003A3146">
      <w:pPr>
        <w:rPr>
          <w:rFonts w:ascii="Baskerville" w:hAnsi="Baskerville" w:cs="Baskerville"/>
        </w:rPr>
      </w:pPr>
      <w:r w:rsidRPr="00BB7402">
        <w:rPr>
          <w:rFonts w:ascii="Baskerville" w:hAnsi="Baskerville" w:cs="Baskerville"/>
        </w:rPr>
        <w:t>N/A = did</w:t>
      </w:r>
      <w:r>
        <w:rPr>
          <w:rFonts w:ascii="Baskerville" w:hAnsi="Baskerville" w:cs="Baskerville"/>
        </w:rPr>
        <w:t xml:space="preserve"> not see/hard to judge</w:t>
      </w:r>
    </w:p>
    <w:p w:rsidR="003A3146" w:rsidRDefault="003A3146" w:rsidP="003A3146">
      <w:pPr>
        <w:rPr>
          <w:rFonts w:ascii="Baskerville" w:hAnsi="Baskerville" w:cs="Baskerville"/>
        </w:rPr>
      </w:pPr>
    </w:p>
    <w:p w:rsidR="003A3146" w:rsidRDefault="003A3146" w:rsidP="003A3146">
      <w:pPr>
        <w:rPr>
          <w:rFonts w:ascii="Baskerville" w:hAnsi="Baskerville" w:cs="Baskerville"/>
        </w:rPr>
      </w:pPr>
    </w:p>
    <w:p w:rsidR="003A3146" w:rsidRPr="003A3146" w:rsidRDefault="003A3146" w:rsidP="003A3146">
      <w:pPr>
        <w:rPr>
          <w:rFonts w:ascii="Baskerville" w:hAnsi="Baskerville" w:cs="Baskerville"/>
        </w:rPr>
        <w:sectPr w:rsidR="003A3146" w:rsidRPr="003A3146" w:rsidSect="003A3146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:rsidR="003A3146" w:rsidRPr="00BB7402" w:rsidRDefault="003A3146" w:rsidP="003A3146">
      <w:pPr>
        <w:spacing w:line="360" w:lineRule="auto"/>
        <w:rPr>
          <w:rFonts w:ascii="Baskerville" w:hAnsi="Baskerville" w:cs="Baskerville"/>
          <w:b/>
          <w:sz w:val="22"/>
        </w:rPr>
      </w:pPr>
      <w:r w:rsidRPr="00BB7402">
        <w:rPr>
          <w:rFonts w:ascii="Baskerville" w:hAnsi="Baskerville" w:cs="Baskerville"/>
          <w:b/>
          <w:sz w:val="22"/>
        </w:rPr>
        <w:t>During a discussion, you should be:</w:t>
      </w:r>
    </w:p>
    <w:p w:rsidR="003A3146" w:rsidRPr="00BB7402" w:rsidRDefault="003A3146" w:rsidP="003A3146">
      <w:pPr>
        <w:pStyle w:val="ListParagraph"/>
        <w:numPr>
          <w:ilvl w:val="0"/>
          <w:numId w:val="1"/>
        </w:numPr>
        <w:spacing w:line="360" w:lineRule="auto"/>
        <w:rPr>
          <w:rFonts w:ascii="Baskerville" w:hAnsi="Baskerville" w:cs="Baskerville"/>
          <w:b/>
          <w:sz w:val="22"/>
        </w:rPr>
      </w:pPr>
      <w:r w:rsidRPr="00BB7402">
        <w:rPr>
          <w:rFonts w:ascii="Baskerville" w:hAnsi="Baskerville" w:cs="Baskerville"/>
          <w:b/>
          <w:sz w:val="22"/>
        </w:rPr>
        <w:t>Listening to your classmates</w:t>
      </w:r>
    </w:p>
    <w:p w:rsidR="003A3146" w:rsidRPr="00BB7402" w:rsidRDefault="003A3146" w:rsidP="003A3146">
      <w:pPr>
        <w:pStyle w:val="ListParagraph"/>
        <w:numPr>
          <w:ilvl w:val="1"/>
          <w:numId w:val="1"/>
        </w:numPr>
        <w:spacing w:line="360" w:lineRule="auto"/>
        <w:rPr>
          <w:rFonts w:ascii="Baskerville" w:hAnsi="Baskerville" w:cs="Baskerville"/>
          <w:b/>
          <w:sz w:val="22"/>
        </w:rPr>
      </w:pPr>
      <w:proofErr w:type="gramStart"/>
      <w:r w:rsidRPr="00BB7402">
        <w:rPr>
          <w:rFonts w:ascii="Baskerville" w:hAnsi="Baskerville" w:cs="Baskerville"/>
          <w:sz w:val="22"/>
        </w:rPr>
        <w:t>giving</w:t>
      </w:r>
      <w:proofErr w:type="gramEnd"/>
      <w:r w:rsidRPr="00BB7402">
        <w:rPr>
          <w:rFonts w:ascii="Baskerville" w:hAnsi="Baskerville" w:cs="Baskerville"/>
          <w:sz w:val="22"/>
        </w:rPr>
        <w:t xml:space="preserve"> positive reinforcement (nodding, helping out)</w:t>
      </w:r>
    </w:p>
    <w:p w:rsidR="003A3146" w:rsidRPr="00BB7402" w:rsidRDefault="003A3146" w:rsidP="003A3146">
      <w:pPr>
        <w:pStyle w:val="ListParagraph"/>
        <w:numPr>
          <w:ilvl w:val="1"/>
          <w:numId w:val="1"/>
        </w:numPr>
        <w:spacing w:line="360" w:lineRule="auto"/>
        <w:rPr>
          <w:rFonts w:ascii="Baskerville" w:hAnsi="Baskerville" w:cs="Baskerville"/>
          <w:b/>
          <w:sz w:val="22"/>
        </w:rPr>
      </w:pPr>
      <w:proofErr w:type="gramStart"/>
      <w:r w:rsidRPr="00BB7402">
        <w:rPr>
          <w:rFonts w:ascii="Baskerville" w:hAnsi="Baskerville" w:cs="Baskerville"/>
          <w:sz w:val="22"/>
        </w:rPr>
        <w:t>taking</w:t>
      </w:r>
      <w:proofErr w:type="gramEnd"/>
      <w:r w:rsidRPr="00BB7402">
        <w:rPr>
          <w:rFonts w:ascii="Baskerville" w:hAnsi="Baskerville" w:cs="Baskerville"/>
          <w:sz w:val="22"/>
        </w:rPr>
        <w:t xml:space="preserve"> notes</w:t>
      </w:r>
    </w:p>
    <w:p w:rsidR="003A3146" w:rsidRPr="00FA4CCE" w:rsidRDefault="003A3146" w:rsidP="003A3146">
      <w:pPr>
        <w:pStyle w:val="ListParagraph"/>
        <w:numPr>
          <w:ilvl w:val="1"/>
          <w:numId w:val="1"/>
        </w:numPr>
        <w:spacing w:line="360" w:lineRule="auto"/>
        <w:rPr>
          <w:rFonts w:ascii="Baskerville" w:hAnsi="Baskerville" w:cs="Baskerville"/>
          <w:b/>
          <w:sz w:val="22"/>
        </w:rPr>
      </w:pPr>
      <w:proofErr w:type="gramStart"/>
      <w:r w:rsidRPr="00BB7402">
        <w:rPr>
          <w:rFonts w:ascii="Baskerville" w:hAnsi="Baskerville" w:cs="Baskerville"/>
          <w:sz w:val="22"/>
        </w:rPr>
        <w:t>making</w:t>
      </w:r>
      <w:proofErr w:type="gramEnd"/>
      <w:r w:rsidRPr="00BB7402">
        <w:rPr>
          <w:rFonts w:ascii="Baskerville" w:hAnsi="Baskerville" w:cs="Baskerville"/>
          <w:sz w:val="22"/>
        </w:rPr>
        <w:t xml:space="preserve"> eye contact</w:t>
      </w:r>
    </w:p>
    <w:p w:rsidR="003A3146" w:rsidRPr="00FA4CCE" w:rsidRDefault="003A3146" w:rsidP="003A3146">
      <w:pPr>
        <w:pStyle w:val="ListParagraph"/>
        <w:numPr>
          <w:ilvl w:val="1"/>
          <w:numId w:val="1"/>
        </w:numPr>
        <w:spacing w:line="360" w:lineRule="auto"/>
        <w:rPr>
          <w:rFonts w:ascii="Baskerville" w:hAnsi="Baskerville" w:cs="Baskerville"/>
          <w:b/>
          <w:sz w:val="22"/>
        </w:rPr>
      </w:pPr>
      <w:proofErr w:type="gramStart"/>
      <w:r>
        <w:rPr>
          <w:rFonts w:ascii="Baskerville" w:hAnsi="Baskerville" w:cs="Baskerville"/>
          <w:sz w:val="22"/>
        </w:rPr>
        <w:t>shares</w:t>
      </w:r>
      <w:proofErr w:type="gramEnd"/>
      <w:r>
        <w:rPr>
          <w:rFonts w:ascii="Baskerville" w:hAnsi="Baskerville" w:cs="Baskerville"/>
          <w:sz w:val="22"/>
        </w:rPr>
        <w:t xml:space="preserve"> “air time”</w:t>
      </w:r>
    </w:p>
    <w:p w:rsidR="003A3146" w:rsidRPr="00BB7402" w:rsidRDefault="003A3146" w:rsidP="003A3146">
      <w:pPr>
        <w:pStyle w:val="ListParagraph"/>
        <w:numPr>
          <w:ilvl w:val="0"/>
          <w:numId w:val="1"/>
        </w:numPr>
        <w:spacing w:line="360" w:lineRule="auto"/>
        <w:rPr>
          <w:rFonts w:ascii="Baskerville" w:hAnsi="Baskerville" w:cs="Baskerville"/>
          <w:b/>
          <w:sz w:val="22"/>
        </w:rPr>
      </w:pPr>
      <w:r w:rsidRPr="00BB7402">
        <w:rPr>
          <w:rFonts w:ascii="Baskerville" w:hAnsi="Baskerville" w:cs="Baskerville"/>
          <w:b/>
          <w:sz w:val="22"/>
        </w:rPr>
        <w:t>Adding new information</w:t>
      </w:r>
    </w:p>
    <w:p w:rsidR="003A3146" w:rsidRPr="00BB7402" w:rsidRDefault="003A3146" w:rsidP="003A3146">
      <w:pPr>
        <w:pStyle w:val="ListParagraph"/>
        <w:numPr>
          <w:ilvl w:val="0"/>
          <w:numId w:val="1"/>
        </w:numPr>
        <w:spacing w:line="360" w:lineRule="auto"/>
        <w:rPr>
          <w:rFonts w:ascii="Baskerville" w:hAnsi="Baskerville" w:cs="Baskerville"/>
          <w:b/>
          <w:sz w:val="22"/>
        </w:rPr>
      </w:pPr>
      <w:r w:rsidRPr="00BB7402">
        <w:rPr>
          <w:rFonts w:ascii="Baskerville" w:hAnsi="Baskerville" w:cs="Baskerville"/>
          <w:b/>
          <w:sz w:val="22"/>
        </w:rPr>
        <w:t>Using specific, relevant and accurate evidence</w:t>
      </w:r>
    </w:p>
    <w:p w:rsidR="003A3146" w:rsidRPr="00BB7402" w:rsidRDefault="003A3146" w:rsidP="003A3146">
      <w:pPr>
        <w:pStyle w:val="ListParagraph"/>
        <w:numPr>
          <w:ilvl w:val="1"/>
          <w:numId w:val="1"/>
        </w:numPr>
        <w:spacing w:line="360" w:lineRule="auto"/>
        <w:rPr>
          <w:rFonts w:ascii="Baskerville" w:hAnsi="Baskerville" w:cs="Baskerville"/>
          <w:sz w:val="22"/>
        </w:rPr>
      </w:pPr>
      <w:r w:rsidRPr="00BB7402">
        <w:rPr>
          <w:rFonts w:ascii="Baskerville" w:hAnsi="Baskerville" w:cs="Baskerville"/>
          <w:sz w:val="22"/>
        </w:rPr>
        <w:t>Cite your source (with the pg. number or author if possible)</w:t>
      </w:r>
    </w:p>
    <w:p w:rsidR="003A3146" w:rsidRPr="00BB7402" w:rsidRDefault="003A3146" w:rsidP="003A3146">
      <w:pPr>
        <w:pStyle w:val="ListParagraph"/>
        <w:numPr>
          <w:ilvl w:val="1"/>
          <w:numId w:val="1"/>
        </w:numPr>
        <w:spacing w:line="360" w:lineRule="auto"/>
        <w:rPr>
          <w:rFonts w:ascii="Baskerville" w:hAnsi="Baskerville" w:cs="Baskerville"/>
          <w:sz w:val="22"/>
        </w:rPr>
      </w:pPr>
      <w:r w:rsidRPr="00BB7402">
        <w:rPr>
          <w:rFonts w:ascii="Baskerville" w:hAnsi="Baskerville" w:cs="Baskerville"/>
          <w:sz w:val="22"/>
        </w:rPr>
        <w:t>Using specific evidence including quotations or paraphrasing of the source</w:t>
      </w:r>
    </w:p>
    <w:p w:rsidR="003A3146" w:rsidRPr="00BB7402" w:rsidRDefault="003A3146" w:rsidP="003A3146">
      <w:pPr>
        <w:pStyle w:val="ListParagraph"/>
        <w:numPr>
          <w:ilvl w:val="0"/>
          <w:numId w:val="1"/>
        </w:numPr>
        <w:spacing w:line="360" w:lineRule="auto"/>
        <w:rPr>
          <w:rFonts w:ascii="Baskerville" w:hAnsi="Baskerville" w:cs="Baskerville"/>
          <w:b/>
          <w:sz w:val="22"/>
        </w:rPr>
      </w:pPr>
      <w:r w:rsidRPr="00BB7402">
        <w:rPr>
          <w:rFonts w:ascii="Baskerville" w:hAnsi="Baskerville" w:cs="Baskerville"/>
          <w:b/>
          <w:sz w:val="22"/>
        </w:rPr>
        <w:t>Transitioning effectively from previous comments</w:t>
      </w:r>
    </w:p>
    <w:p w:rsidR="003A3146" w:rsidRPr="00BB7402" w:rsidRDefault="003A3146" w:rsidP="003A3146">
      <w:pPr>
        <w:pStyle w:val="ListParagraph"/>
        <w:numPr>
          <w:ilvl w:val="1"/>
          <w:numId w:val="1"/>
        </w:numPr>
        <w:spacing w:line="360" w:lineRule="auto"/>
        <w:rPr>
          <w:rFonts w:ascii="Baskerville" w:hAnsi="Baskerville" w:cs="Baskerville"/>
          <w:sz w:val="22"/>
        </w:rPr>
      </w:pPr>
      <w:r w:rsidRPr="00BB7402">
        <w:rPr>
          <w:rFonts w:ascii="Baskerville" w:hAnsi="Baskerville" w:cs="Baskerville"/>
          <w:sz w:val="22"/>
        </w:rPr>
        <w:t>Use qualifiers (adding onto Ms. Katz’s point, I disagree with Ms. Katz and instead believe…)</w:t>
      </w:r>
      <w:r>
        <w:rPr>
          <w:rFonts w:ascii="Baskerville" w:hAnsi="Baskerville" w:cs="Baskerville"/>
          <w:sz w:val="22"/>
        </w:rPr>
        <w:t xml:space="preserve"> that are specific to the previous comments</w:t>
      </w:r>
    </w:p>
    <w:p w:rsidR="003A3146" w:rsidRPr="00BB7402" w:rsidRDefault="003A3146" w:rsidP="003A3146">
      <w:pPr>
        <w:pStyle w:val="ListParagraph"/>
        <w:numPr>
          <w:ilvl w:val="1"/>
          <w:numId w:val="1"/>
        </w:numPr>
        <w:spacing w:line="360" w:lineRule="auto"/>
        <w:rPr>
          <w:rFonts w:ascii="Baskerville" w:hAnsi="Baskerville" w:cs="Baskerville"/>
          <w:sz w:val="22"/>
        </w:rPr>
      </w:pPr>
      <w:r w:rsidRPr="00BB7402">
        <w:rPr>
          <w:rFonts w:ascii="Baskerville" w:hAnsi="Baskerville" w:cs="Baskerville"/>
          <w:sz w:val="22"/>
        </w:rPr>
        <w:t>Offer evidence that directly supports or counters previous evidence (the evidence about___________ is also supported on pg. ______ when the author says)</w:t>
      </w:r>
    </w:p>
    <w:p w:rsidR="003A3146" w:rsidRPr="00BB7402" w:rsidRDefault="003A3146" w:rsidP="003A3146">
      <w:pPr>
        <w:pStyle w:val="ListParagraph"/>
        <w:numPr>
          <w:ilvl w:val="0"/>
          <w:numId w:val="1"/>
        </w:numPr>
        <w:spacing w:line="360" w:lineRule="auto"/>
        <w:rPr>
          <w:rFonts w:ascii="Baskerville" w:hAnsi="Baskerville" w:cs="Baskerville"/>
          <w:b/>
          <w:sz w:val="22"/>
        </w:rPr>
      </w:pPr>
      <w:r w:rsidRPr="00BB7402">
        <w:rPr>
          <w:rFonts w:ascii="Baskerville" w:hAnsi="Baskerville" w:cs="Baskerville"/>
          <w:b/>
          <w:sz w:val="22"/>
        </w:rPr>
        <w:t>Take risks</w:t>
      </w:r>
    </w:p>
    <w:p w:rsidR="003A3146" w:rsidRPr="00BB7402" w:rsidRDefault="003A3146" w:rsidP="003A3146">
      <w:pPr>
        <w:pStyle w:val="ListParagraph"/>
        <w:numPr>
          <w:ilvl w:val="1"/>
          <w:numId w:val="1"/>
        </w:numPr>
        <w:spacing w:line="360" w:lineRule="auto"/>
        <w:rPr>
          <w:rFonts w:ascii="Baskerville" w:hAnsi="Baskerville" w:cs="Baskerville"/>
          <w:b/>
          <w:sz w:val="22"/>
        </w:rPr>
      </w:pPr>
      <w:r w:rsidRPr="00BB7402">
        <w:rPr>
          <w:rFonts w:ascii="Baskerville" w:hAnsi="Baskerville" w:cs="Baskerville"/>
          <w:sz w:val="22"/>
        </w:rPr>
        <w:t>Adding a risky idea that is controversial can inspire a great discussion</w:t>
      </w:r>
    </w:p>
    <w:p w:rsidR="003A3146" w:rsidRPr="00BB7402" w:rsidRDefault="003A3146" w:rsidP="003A3146">
      <w:pPr>
        <w:pStyle w:val="ListParagraph"/>
        <w:numPr>
          <w:ilvl w:val="1"/>
          <w:numId w:val="1"/>
        </w:numPr>
        <w:spacing w:line="360" w:lineRule="auto"/>
        <w:rPr>
          <w:rFonts w:ascii="Baskerville" w:hAnsi="Baskerville" w:cs="Baskerville"/>
          <w:b/>
          <w:sz w:val="22"/>
        </w:rPr>
      </w:pPr>
      <w:r w:rsidRPr="00BB7402">
        <w:rPr>
          <w:rFonts w:ascii="Baskerville" w:hAnsi="Baskerville" w:cs="Baskerville"/>
          <w:sz w:val="22"/>
        </w:rPr>
        <w:t xml:space="preserve">Do not be afraid to disagree with a comment or offer a counter opinion if the group </w:t>
      </w:r>
    </w:p>
    <w:p w:rsidR="003A3146" w:rsidRPr="00BB7402" w:rsidRDefault="003A3146" w:rsidP="003A3146">
      <w:pPr>
        <w:pStyle w:val="ListParagraph"/>
        <w:numPr>
          <w:ilvl w:val="1"/>
          <w:numId w:val="1"/>
        </w:numPr>
        <w:spacing w:line="360" w:lineRule="auto"/>
        <w:rPr>
          <w:rFonts w:ascii="Baskerville" w:hAnsi="Baskerville" w:cs="Baskerville"/>
          <w:b/>
          <w:sz w:val="22"/>
        </w:rPr>
      </w:pPr>
      <w:r w:rsidRPr="00BB7402">
        <w:rPr>
          <w:rFonts w:ascii="Baskerville" w:hAnsi="Baskerville" w:cs="Baskerville"/>
          <w:sz w:val="22"/>
        </w:rPr>
        <w:t>Add your own opinion or information that you know on your own</w:t>
      </w:r>
    </w:p>
    <w:p w:rsidR="003A3146" w:rsidRPr="00BB7402" w:rsidRDefault="003A3146" w:rsidP="003A3146">
      <w:pPr>
        <w:pStyle w:val="ListParagraph"/>
        <w:numPr>
          <w:ilvl w:val="0"/>
          <w:numId w:val="1"/>
        </w:numPr>
        <w:spacing w:line="360" w:lineRule="auto"/>
        <w:rPr>
          <w:rFonts w:ascii="Baskerville" w:hAnsi="Baskerville" w:cs="Baskerville"/>
          <w:b/>
          <w:sz w:val="22"/>
        </w:rPr>
      </w:pPr>
      <w:r w:rsidRPr="00BB7402">
        <w:rPr>
          <w:rFonts w:ascii="Baskerville" w:hAnsi="Baskerville" w:cs="Baskerville"/>
          <w:b/>
          <w:sz w:val="22"/>
        </w:rPr>
        <w:t>Answer the question/prompt: This is the analysis</w:t>
      </w:r>
    </w:p>
    <w:p w:rsidR="003A3146" w:rsidRPr="00BB7402" w:rsidRDefault="003A3146" w:rsidP="003A3146">
      <w:pPr>
        <w:pStyle w:val="ListParagraph"/>
        <w:numPr>
          <w:ilvl w:val="1"/>
          <w:numId w:val="1"/>
        </w:numPr>
        <w:spacing w:line="360" w:lineRule="auto"/>
        <w:rPr>
          <w:rFonts w:ascii="Baskerville" w:hAnsi="Baskerville" w:cs="Baskerville"/>
          <w:b/>
          <w:sz w:val="22"/>
        </w:rPr>
      </w:pPr>
      <w:r w:rsidRPr="00BB7402">
        <w:rPr>
          <w:rFonts w:ascii="Baskerville" w:hAnsi="Baskerville" w:cs="Baskerville"/>
          <w:sz w:val="22"/>
        </w:rPr>
        <w:t xml:space="preserve">Help </w:t>
      </w:r>
      <w:r w:rsidRPr="00BB7402">
        <w:rPr>
          <w:rFonts w:ascii="Baskerville" w:hAnsi="Baskerville" w:cs="Baskerville"/>
          <w:i/>
          <w:sz w:val="22"/>
        </w:rPr>
        <w:t>guide</w:t>
      </w:r>
      <w:r w:rsidRPr="00BB7402">
        <w:rPr>
          <w:rFonts w:ascii="Baskerville" w:hAnsi="Baskerville" w:cs="Baskerville"/>
          <w:sz w:val="22"/>
        </w:rPr>
        <w:t xml:space="preserve"> your group toward coming to a resolution that answers the question.</w:t>
      </w:r>
    </w:p>
    <w:p w:rsidR="003A3146" w:rsidRPr="00BB7402" w:rsidRDefault="003A3146" w:rsidP="003A3146">
      <w:pPr>
        <w:pStyle w:val="ListParagraph"/>
        <w:numPr>
          <w:ilvl w:val="1"/>
          <w:numId w:val="1"/>
        </w:numPr>
        <w:spacing w:line="360" w:lineRule="auto"/>
        <w:rPr>
          <w:rFonts w:ascii="Baskerville" w:hAnsi="Baskerville" w:cs="Baskerville"/>
          <w:b/>
          <w:sz w:val="22"/>
        </w:rPr>
      </w:pPr>
      <w:r w:rsidRPr="00BB7402">
        <w:rPr>
          <w:rFonts w:ascii="Baskerville" w:hAnsi="Baskerville" w:cs="Baskerville"/>
          <w:i/>
          <w:sz w:val="22"/>
        </w:rPr>
        <w:t>Resolve</w:t>
      </w:r>
      <w:r w:rsidRPr="00BB7402">
        <w:rPr>
          <w:rFonts w:ascii="Baskerville" w:hAnsi="Baskerville" w:cs="Baskerville"/>
          <w:sz w:val="22"/>
        </w:rPr>
        <w:t xml:space="preserve"> disagreements rather than just the idea to “agree to disagree”</w:t>
      </w:r>
    </w:p>
    <w:p w:rsidR="003A3146" w:rsidRPr="00BB7402" w:rsidRDefault="003A3146" w:rsidP="003A3146">
      <w:pPr>
        <w:pStyle w:val="ListParagraph"/>
        <w:numPr>
          <w:ilvl w:val="1"/>
          <w:numId w:val="1"/>
        </w:numPr>
        <w:spacing w:line="360" w:lineRule="auto"/>
        <w:rPr>
          <w:rFonts w:ascii="Baskerville" w:hAnsi="Baskerville" w:cs="Baskerville"/>
          <w:b/>
          <w:sz w:val="22"/>
        </w:rPr>
      </w:pPr>
      <w:r w:rsidRPr="00BB7402">
        <w:rPr>
          <w:rFonts w:ascii="Baskerville" w:hAnsi="Baskerville" w:cs="Baskerville"/>
          <w:i/>
          <w:sz w:val="22"/>
        </w:rPr>
        <w:t>Analyze</w:t>
      </w:r>
      <w:r w:rsidRPr="00BB7402">
        <w:rPr>
          <w:rFonts w:ascii="Baskerville" w:hAnsi="Baskerville" w:cs="Baskerville"/>
          <w:sz w:val="22"/>
        </w:rPr>
        <w:t xml:space="preserve"> evidence presented to answer the question/prompt</w:t>
      </w:r>
    </w:p>
    <w:p w:rsidR="003A3146" w:rsidRPr="00BB7402" w:rsidRDefault="003A3146" w:rsidP="003A3146">
      <w:pPr>
        <w:rPr>
          <w:rFonts w:ascii="Baskerville" w:hAnsi="Baskerville" w:cs="Baskerville"/>
          <w:i/>
        </w:rPr>
      </w:pPr>
      <w:r w:rsidRPr="00BB7402">
        <w:rPr>
          <w:rFonts w:ascii="Baskerville" w:hAnsi="Baskerville" w:cs="Baskerville"/>
          <w:i/>
        </w:rPr>
        <w:br w:type="page"/>
      </w:r>
    </w:p>
    <w:p w:rsidR="00323D36" w:rsidRDefault="00323D36"/>
    <w:sectPr w:rsidR="00323D36" w:rsidSect="00864A63">
      <w:pgSz w:w="12240" w:h="15840"/>
      <w:pgMar w:top="1440" w:right="1440" w:bottom="1440" w:left="1440" w:header="547" w:footer="28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chin">
    <w:panose1 w:val="02000603020000020003"/>
    <w:charset w:val="00"/>
    <w:family w:val="auto"/>
    <w:pitch w:val="variable"/>
    <w:sig w:usb0="800002FF" w:usb1="4000004A" w:usb2="00000000" w:usb3="00000000" w:csb0="00000007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6EC5"/>
    <w:multiLevelType w:val="hybridMultilevel"/>
    <w:tmpl w:val="9C9A42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A4D97"/>
    <w:multiLevelType w:val="hybridMultilevel"/>
    <w:tmpl w:val="F32EB9A6"/>
    <w:lvl w:ilvl="0" w:tplc="8A7A0660">
      <w:start w:val="1"/>
      <w:numFmt w:val="decimal"/>
      <w:lvlText w:val="%1."/>
      <w:lvlJc w:val="left"/>
      <w:pPr>
        <w:ind w:left="720" w:hanging="360"/>
      </w:pPr>
      <w:rPr>
        <w:rFonts w:ascii="Cochin" w:eastAsiaTheme="minorHAnsi" w:hAnsi="Cochin" w:cs="Helvetic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591CDC"/>
    <w:multiLevelType w:val="hybridMultilevel"/>
    <w:tmpl w:val="2D0C861C"/>
    <w:lvl w:ilvl="0" w:tplc="926EEF04">
      <w:start w:val="3"/>
      <w:numFmt w:val="bullet"/>
      <w:lvlText w:val="-"/>
      <w:lvlJc w:val="left"/>
      <w:pPr>
        <w:ind w:left="720" w:hanging="360"/>
      </w:pPr>
      <w:rPr>
        <w:rFonts w:ascii="Baskerville" w:eastAsiaTheme="minorHAnsi" w:hAnsi="Baskerville" w:cs="Baskervill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46"/>
    <w:rsid w:val="00323D36"/>
    <w:rsid w:val="003A3146"/>
    <w:rsid w:val="0068671F"/>
    <w:rsid w:val="00864A63"/>
    <w:rsid w:val="00C4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EE6D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146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31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146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3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297</Words>
  <Characters>1697</Characters>
  <Application>Microsoft Macintosh Word</Application>
  <DocSecurity>0</DocSecurity>
  <Lines>14</Lines>
  <Paragraphs>3</Paragraphs>
  <ScaleCrop>false</ScaleCrop>
  <Company>WHS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1</cp:revision>
  <dcterms:created xsi:type="dcterms:W3CDTF">2014-09-05T14:26:00Z</dcterms:created>
  <dcterms:modified xsi:type="dcterms:W3CDTF">2014-09-05T14:43:00Z</dcterms:modified>
</cp:coreProperties>
</file>